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17" w:rsidRPr="009E0580" w:rsidRDefault="00DA08BF">
      <w:pPr>
        <w:spacing w:after="0" w:line="408" w:lineRule="auto"/>
        <w:ind w:left="120"/>
        <w:jc w:val="center"/>
        <w:rPr>
          <w:lang w:val="ru-RU"/>
        </w:rPr>
      </w:pPr>
      <w:bookmarkStart w:id="0" w:name="block-38306654"/>
      <w:r w:rsidRPr="009E05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5717" w:rsidRPr="009E0580" w:rsidRDefault="00DA08BF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9E058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5717" w:rsidRPr="009E0580" w:rsidRDefault="007C5717">
      <w:pPr>
        <w:spacing w:after="0" w:line="408" w:lineRule="auto"/>
        <w:ind w:left="120"/>
        <w:jc w:val="center"/>
        <w:rPr>
          <w:lang w:val="ru-RU"/>
        </w:rPr>
      </w:pPr>
    </w:p>
    <w:p w:rsidR="007C5717" w:rsidRDefault="00DA08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 w:rsidR="009E05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proofErr w:type="spellEnd"/>
    </w:p>
    <w:p w:rsidR="007C5717" w:rsidRDefault="007C5717">
      <w:pPr>
        <w:spacing w:after="0"/>
        <w:ind w:left="120"/>
      </w:pPr>
    </w:p>
    <w:p w:rsidR="007C5717" w:rsidRDefault="007C5717">
      <w:pPr>
        <w:spacing w:after="0"/>
        <w:ind w:left="120"/>
      </w:pPr>
    </w:p>
    <w:p w:rsidR="007C5717" w:rsidRDefault="007C5717">
      <w:pPr>
        <w:spacing w:after="0"/>
        <w:ind w:left="120"/>
      </w:pPr>
    </w:p>
    <w:p w:rsidR="007C5717" w:rsidRDefault="007C571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08BF" w:rsidRPr="009E0580" w:rsidTr="00DA08BF">
        <w:tc>
          <w:tcPr>
            <w:tcW w:w="3114" w:type="dxa"/>
          </w:tcPr>
          <w:p w:rsidR="00DA08BF" w:rsidRPr="0040209D" w:rsidRDefault="00DA08BF" w:rsidP="00DA08B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A08BF" w:rsidRPr="008944ED" w:rsidRDefault="006D21FD" w:rsidP="00DA0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 школьном методическом совете</w:t>
            </w:r>
          </w:p>
          <w:p w:rsidR="00DA08BF" w:rsidRDefault="00DA08BF" w:rsidP="00DA08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08BF" w:rsidRPr="008944ED" w:rsidRDefault="00DA08BF" w:rsidP="00DA08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DA08BF" w:rsidRDefault="009E0580" w:rsidP="00DA08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08BF" w:rsidRPr="009E05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A08B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08BF" w:rsidRPr="0040209D" w:rsidRDefault="00DA08BF" w:rsidP="00DA0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08BF" w:rsidRPr="0040209D" w:rsidRDefault="00DA08BF" w:rsidP="00DA0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08BF" w:rsidRPr="008944ED" w:rsidRDefault="00DA08BF" w:rsidP="00DA0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A08BF" w:rsidRDefault="00DA08BF" w:rsidP="00DA08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08BF" w:rsidRPr="008944ED" w:rsidRDefault="00DA08BF" w:rsidP="00DA08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DA08BF" w:rsidRDefault="009E0580" w:rsidP="00DA08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08B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08B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08BF" w:rsidRPr="0040209D" w:rsidRDefault="00DA08BF" w:rsidP="00DA0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08BF" w:rsidRDefault="00DA08BF" w:rsidP="00DA0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08BF" w:rsidRPr="008944ED" w:rsidRDefault="00DA08BF" w:rsidP="00DA08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A08BF" w:rsidRDefault="00DA08BF" w:rsidP="00DA08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08BF" w:rsidRPr="008944ED" w:rsidRDefault="00DA08BF" w:rsidP="00DA08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DA08BF" w:rsidRDefault="009E0580" w:rsidP="00DA08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A08B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A08B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08B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08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08BF" w:rsidRPr="0040209D" w:rsidRDefault="00DA08BF" w:rsidP="00DA08B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DA08BF">
      <w:pPr>
        <w:spacing w:after="0" w:line="408" w:lineRule="auto"/>
        <w:ind w:left="120"/>
        <w:jc w:val="center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5717" w:rsidRPr="009E0580" w:rsidRDefault="00DA08BF">
      <w:pPr>
        <w:spacing w:after="0" w:line="408" w:lineRule="auto"/>
        <w:ind w:left="120"/>
        <w:jc w:val="center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5037868)</w:t>
      </w:r>
    </w:p>
    <w:p w:rsidR="007C5717" w:rsidRPr="009E0580" w:rsidRDefault="007C5717">
      <w:pPr>
        <w:spacing w:after="0"/>
        <w:ind w:left="120"/>
        <w:jc w:val="center"/>
        <w:rPr>
          <w:lang w:val="ru-RU"/>
        </w:rPr>
      </w:pPr>
    </w:p>
    <w:p w:rsidR="007C5717" w:rsidRPr="009E0580" w:rsidRDefault="00DA08BF">
      <w:pPr>
        <w:spacing w:after="0" w:line="408" w:lineRule="auto"/>
        <w:ind w:left="120"/>
        <w:jc w:val="center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7C5717" w:rsidRPr="009E0580" w:rsidRDefault="00DA08BF">
      <w:pPr>
        <w:spacing w:after="0" w:line="408" w:lineRule="auto"/>
        <w:ind w:left="120"/>
        <w:jc w:val="center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E0580" w:rsidRDefault="009E0580" w:rsidP="009E058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9E0580" w:rsidRDefault="009E0580" w:rsidP="009E0580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 2024-2025 учебный год</w:t>
      </w:r>
    </w:p>
    <w:p w:rsidR="009E0580" w:rsidRDefault="009E0580" w:rsidP="009E0580">
      <w:pPr>
        <w:spacing w:after="0"/>
        <w:ind w:left="120"/>
        <w:jc w:val="center"/>
        <w:rPr>
          <w:lang w:val="ru-RU"/>
        </w:rPr>
      </w:pPr>
    </w:p>
    <w:p w:rsidR="009E0580" w:rsidRDefault="009E0580" w:rsidP="009E0580">
      <w:pPr>
        <w:spacing w:after="0"/>
        <w:ind w:left="120"/>
        <w:jc w:val="center"/>
        <w:rPr>
          <w:lang w:val="ru-RU"/>
        </w:rPr>
      </w:pPr>
    </w:p>
    <w:p w:rsidR="009E0580" w:rsidRDefault="009E0580" w:rsidP="009E058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учитель русского языка и литературы</w:t>
      </w:r>
    </w:p>
    <w:p w:rsidR="009E0580" w:rsidRDefault="009E0580" w:rsidP="009E058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Колесникова Валентина Алексеевна</w:t>
      </w:r>
    </w:p>
    <w:p w:rsidR="007C5717" w:rsidRPr="009E0580" w:rsidRDefault="007C5717">
      <w:pPr>
        <w:spacing w:after="0"/>
        <w:ind w:left="120"/>
        <w:jc w:val="center"/>
        <w:rPr>
          <w:lang w:val="ru-RU"/>
        </w:rPr>
      </w:pPr>
    </w:p>
    <w:p w:rsidR="007C5717" w:rsidRPr="009E0580" w:rsidRDefault="007C5717">
      <w:pPr>
        <w:spacing w:after="0"/>
        <w:ind w:left="120"/>
        <w:jc w:val="center"/>
        <w:rPr>
          <w:lang w:val="ru-RU"/>
        </w:rPr>
      </w:pPr>
    </w:p>
    <w:p w:rsidR="007C5717" w:rsidRPr="009E0580" w:rsidRDefault="007C5717">
      <w:pPr>
        <w:spacing w:after="0"/>
        <w:ind w:left="120"/>
        <w:jc w:val="center"/>
        <w:rPr>
          <w:lang w:val="ru-RU"/>
        </w:rPr>
      </w:pPr>
    </w:p>
    <w:p w:rsidR="007C5717" w:rsidRPr="009E0580" w:rsidRDefault="007C5717">
      <w:pPr>
        <w:spacing w:after="0"/>
        <w:ind w:left="120"/>
        <w:jc w:val="center"/>
        <w:rPr>
          <w:lang w:val="ru-RU"/>
        </w:rPr>
      </w:pPr>
    </w:p>
    <w:p w:rsidR="007C5717" w:rsidRPr="009E0580" w:rsidRDefault="00DA08BF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9E0580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9E0580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bookmarkStart w:id="5" w:name="block-38306655"/>
      <w:bookmarkEnd w:id="0"/>
      <w:r w:rsidRPr="009E058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E058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E0580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9E058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E058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8F0059" w:rsidRDefault="008F00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8F0059" w:rsidRPr="00970F8E" w:rsidRDefault="008F0059" w:rsidP="008F00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литературы в 8 классе в учебном плане</w:t>
      </w:r>
      <w:r w:rsidRPr="00970F8E">
        <w:rPr>
          <w:rFonts w:ascii="Times New Roman" w:hAnsi="Times New Roman"/>
          <w:color w:val="000000"/>
          <w:sz w:val="28"/>
          <w:lang w:val="ru-RU"/>
        </w:rPr>
        <w:t xml:space="preserve"> отводится</w:t>
      </w:r>
      <w:r>
        <w:rPr>
          <w:rFonts w:ascii="Times New Roman" w:hAnsi="Times New Roman"/>
          <w:color w:val="000000"/>
          <w:sz w:val="28"/>
          <w:lang w:val="ru-RU"/>
        </w:rPr>
        <w:t xml:space="preserve"> 68 часов  </w:t>
      </w:r>
      <w:r w:rsidRPr="00970F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(</w:t>
      </w:r>
      <w:r w:rsidRPr="00970F8E">
        <w:rPr>
          <w:rFonts w:ascii="Times New Roman" w:hAnsi="Times New Roman"/>
          <w:color w:val="000000"/>
          <w:sz w:val="28"/>
          <w:lang w:val="ru-RU"/>
        </w:rPr>
        <w:t>2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970F8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0059" w:rsidRPr="009E0580" w:rsidRDefault="008F0059">
      <w:pPr>
        <w:spacing w:after="0" w:line="264" w:lineRule="auto"/>
        <w:ind w:firstLine="600"/>
        <w:jc w:val="both"/>
        <w:rPr>
          <w:lang w:val="ru-RU"/>
        </w:rPr>
      </w:pPr>
    </w:p>
    <w:p w:rsidR="007C5717" w:rsidRPr="009E0580" w:rsidRDefault="007C5717">
      <w:pPr>
        <w:rPr>
          <w:lang w:val="ru-RU"/>
        </w:rPr>
        <w:sectPr w:rsidR="007C5717" w:rsidRPr="009E0580">
          <w:pgSz w:w="11906" w:h="16383"/>
          <w:pgMar w:top="1134" w:right="850" w:bottom="1134" w:left="1701" w:header="720" w:footer="720" w:gutter="0"/>
          <w:cols w:space="720"/>
        </w:sect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bookmarkStart w:id="6" w:name="block-38306656"/>
      <w:bookmarkEnd w:id="5"/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" w:name="985594a0-fcf7-4207-a4d1-f380ff5738df"/>
      <w:r w:rsidRPr="009E058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7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b5c3fe8-b2de-4b56-86d3-e3754f0ba265"/>
      <w:r w:rsidRPr="009E058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8"/>
      <w:r w:rsidRPr="009E058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749eea8-4a2b-4b41-b15d-2fbade426127"/>
      <w:r w:rsidRPr="009E058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9"/>
      <w:r w:rsidRPr="009E058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10" w:name="fabf9287-55ad-4e60-84d5-add7a98c2934"/>
      <w:r w:rsidRPr="009E058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10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11" w:name="d4361b3a-67eb-4f10-a5c6-46aeb46ddd0f"/>
      <w:r w:rsidRPr="009E058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11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2" w:name="1cb9fa85-1479-480f-ac52-31806803cd56"/>
      <w:r w:rsidRPr="009E058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2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2d584d74-2b44-43c1-bb1d-41138fc1bfb5"/>
      <w:r w:rsidRPr="009E0580">
        <w:rPr>
          <w:rFonts w:ascii="Times New Roman" w:hAnsi="Times New Roman"/>
          <w:color w:val="000000"/>
          <w:sz w:val="28"/>
          <w:lang w:val="ru-RU"/>
        </w:rPr>
        <w:t xml:space="preserve">(не менее двух по выбору). Например, произведения И. С.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Шмелёва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, М. А. Осоргина, В. В. Набокова, Н. Тэффи, А. Т. Аверченко и другие.</w:t>
      </w:r>
      <w:bookmarkEnd w:id="13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f531e3a-0507-4076-89cb-456c64cbca56"/>
      <w:r w:rsidRPr="009E058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4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E058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 xml:space="preserve">Поэма «Василий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Тёркин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15" w:name="bf7bc9e4-c459-4e44-8cf4-6440f472144b"/>
      <w:r w:rsidRPr="009E058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5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9E058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Шолохов.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Матрёнин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двор». 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9E058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E058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9E0580">
        <w:rPr>
          <w:sz w:val="28"/>
          <w:lang w:val="ru-RU"/>
        </w:rPr>
        <w:br/>
      </w:r>
      <w:bookmarkStart w:id="16" w:name="464a1461-dc27-4c8e-855e-7a4d0048dab5"/>
      <w:bookmarkEnd w:id="16"/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9E0580">
        <w:rPr>
          <w:sz w:val="28"/>
          <w:lang w:val="ru-RU"/>
        </w:rPr>
        <w:br/>
      </w:r>
      <w:bookmarkStart w:id="17" w:name="adb853ee-930d-4a27-923a-b9cb0245de5e"/>
      <w:bookmarkEnd w:id="17"/>
    </w:p>
    <w:p w:rsidR="007C5717" w:rsidRPr="009E0580" w:rsidRDefault="00DA08B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8" w:name="0d55d6d3-7190-4389-8070-261d3434d548"/>
      <w:r w:rsidRPr="009E0580">
        <w:rPr>
          <w:rFonts w:ascii="Times New Roman" w:hAnsi="Times New Roman"/>
          <w:color w:val="000000"/>
          <w:sz w:val="28"/>
          <w:lang w:val="ru-RU"/>
        </w:rPr>
        <w:t>(один-два по выбору). Например, № 66 «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Измучась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всем, я умереть хочу…», № 130 «Её глаза на звёзды не похожи…» и другие. </w:t>
      </w:r>
      <w:bookmarkEnd w:id="18"/>
      <w:r w:rsidRPr="009E058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9" w:name="b53ea1d5-9b20-4ab2-824f-f7ee2f330726"/>
      <w:r w:rsidRPr="009E058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9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717" w:rsidRPr="009E0580" w:rsidRDefault="00DA08B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20" w:name="0d430c7d-1e84-4c15-8128-09b5a0ae5b8e"/>
      <w:r w:rsidRPr="009E058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20"/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7C5717">
      <w:pPr>
        <w:rPr>
          <w:lang w:val="ru-RU"/>
        </w:rPr>
        <w:sectPr w:rsidR="007C5717" w:rsidRPr="009E0580">
          <w:pgSz w:w="11906" w:h="16383"/>
          <w:pgMar w:top="1134" w:right="850" w:bottom="1134" w:left="1701" w:header="720" w:footer="720" w:gutter="0"/>
          <w:cols w:space="720"/>
        </w:sect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bookmarkStart w:id="21" w:name="block-38306651"/>
      <w:bookmarkEnd w:id="6"/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7C5717" w:rsidRPr="009E0580" w:rsidRDefault="00DA08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C5717" w:rsidRPr="009E0580" w:rsidRDefault="00DA08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C5717" w:rsidRPr="009E0580" w:rsidRDefault="00DA08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C5717" w:rsidRPr="009E0580" w:rsidRDefault="00DA08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C5717" w:rsidRPr="009E0580" w:rsidRDefault="00DA08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C5717" w:rsidRPr="009E0580" w:rsidRDefault="00DA08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7C5717" w:rsidRPr="009E0580" w:rsidRDefault="00DA08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C5717" w:rsidRPr="009E0580" w:rsidRDefault="00DA08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7C5717" w:rsidRPr="009E0580" w:rsidRDefault="00DA08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C5717" w:rsidRPr="009E0580" w:rsidRDefault="00DA08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C5717" w:rsidRPr="009E0580" w:rsidRDefault="00DA08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C5717" w:rsidRPr="009E0580" w:rsidRDefault="00DA08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7C5717" w:rsidRPr="009E0580" w:rsidRDefault="00DA08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C5717" w:rsidRPr="009E0580" w:rsidRDefault="00DA08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C5717" w:rsidRPr="009E0580" w:rsidRDefault="00DA08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C5717" w:rsidRPr="009E0580" w:rsidRDefault="00DA08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C5717" w:rsidRPr="009E0580" w:rsidRDefault="00DA08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C5717" w:rsidRPr="009E0580" w:rsidRDefault="00DA08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Default="00DA08B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C5717" w:rsidRPr="009E0580" w:rsidRDefault="00DA08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7C5717" w:rsidRPr="009E0580" w:rsidRDefault="00DA08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C5717" w:rsidRPr="009E0580" w:rsidRDefault="00DA08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9E058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E058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7C5717" w:rsidRPr="009E0580" w:rsidRDefault="00DA08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7C5717" w:rsidRPr="009E0580" w:rsidRDefault="00DA08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C5717" w:rsidRDefault="00DA08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7C5717" w:rsidRPr="009E0580" w:rsidRDefault="00DA08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C5717" w:rsidRDefault="00DA08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C5717" w:rsidRPr="009E0580" w:rsidRDefault="00DA08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C5717" w:rsidRPr="009E0580" w:rsidRDefault="00DA08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5717" w:rsidRPr="009E0580" w:rsidRDefault="00DA08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C5717" w:rsidRPr="009E0580" w:rsidRDefault="00DA08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C5717" w:rsidRPr="009E0580" w:rsidRDefault="00DA08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C5717" w:rsidRPr="009E0580" w:rsidRDefault="00DA08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5717" w:rsidRDefault="00DA08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7C5717" w:rsidRPr="009E0580" w:rsidRDefault="00DA08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C5717" w:rsidRPr="009E0580" w:rsidRDefault="00DA08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C5717" w:rsidRPr="009E0580" w:rsidRDefault="00DA08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5717" w:rsidRPr="009E0580" w:rsidRDefault="00DA08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5717" w:rsidRPr="009E0580" w:rsidRDefault="00DA08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C5717" w:rsidRPr="009E0580" w:rsidRDefault="00DA08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C5717" w:rsidRDefault="00DA08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C5717" w:rsidRPr="009E0580" w:rsidRDefault="00DA08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5717" w:rsidRPr="009E0580" w:rsidRDefault="00DA08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C5717" w:rsidRPr="009E0580" w:rsidRDefault="00DA08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C5717" w:rsidRDefault="00DA08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7C5717" w:rsidRPr="009E0580" w:rsidRDefault="00DA08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C5717" w:rsidRPr="009E0580" w:rsidRDefault="00DA08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C5717" w:rsidRPr="009E0580" w:rsidRDefault="00DA08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7C5717" w:rsidRDefault="00DA08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5717" w:rsidRPr="009E0580" w:rsidRDefault="00DA08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C5717" w:rsidRPr="009E0580" w:rsidRDefault="00DA08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7C5717" w:rsidRPr="009E0580" w:rsidRDefault="00DA08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7C5717" w:rsidRPr="009E0580" w:rsidRDefault="00DA08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left="120"/>
        <w:jc w:val="both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C5717" w:rsidRPr="009E0580" w:rsidRDefault="00DA08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</w:t>
      </w: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7C5717" w:rsidRPr="009E0580" w:rsidRDefault="00DA08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7C5717" w:rsidRPr="009E0580" w:rsidRDefault="00DA08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C5717" w:rsidRPr="009E0580" w:rsidRDefault="00DA08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художественного произведения;</w:t>
      </w:r>
    </w:p>
    <w:p w:rsidR="007C5717" w:rsidRPr="009E0580" w:rsidRDefault="00DA08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C5717" w:rsidRPr="009E0580" w:rsidRDefault="00DA08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>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lastRenderedPageBreak/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C5717" w:rsidRPr="009E0580" w:rsidRDefault="00DA08BF">
      <w:pPr>
        <w:spacing w:after="0" w:line="264" w:lineRule="auto"/>
        <w:ind w:firstLine="600"/>
        <w:jc w:val="both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C5717" w:rsidRPr="009E0580" w:rsidRDefault="007C5717">
      <w:pPr>
        <w:spacing w:after="0" w:line="264" w:lineRule="auto"/>
        <w:ind w:left="120"/>
        <w:jc w:val="both"/>
        <w:rPr>
          <w:lang w:val="ru-RU"/>
        </w:rPr>
      </w:pPr>
    </w:p>
    <w:p w:rsidR="007C5717" w:rsidRPr="009E0580" w:rsidRDefault="007C5717">
      <w:pPr>
        <w:rPr>
          <w:lang w:val="ru-RU"/>
        </w:rPr>
        <w:sectPr w:rsidR="007C5717" w:rsidRPr="009E0580">
          <w:pgSz w:w="11906" w:h="16383"/>
          <w:pgMar w:top="1134" w:right="850" w:bottom="1134" w:left="1701" w:header="720" w:footer="720" w:gutter="0"/>
          <w:cols w:space="720"/>
        </w:sectPr>
      </w:pPr>
    </w:p>
    <w:p w:rsidR="007C5717" w:rsidRDefault="00DA08BF">
      <w:pPr>
        <w:spacing w:after="0"/>
        <w:ind w:left="120"/>
      </w:pPr>
      <w:bookmarkStart w:id="22" w:name="block-38306652"/>
      <w:bookmarkEnd w:id="21"/>
      <w:r w:rsidRPr="009E05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5717" w:rsidRDefault="00DA08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2062"/>
        <w:gridCol w:w="2088"/>
        <w:gridCol w:w="3583"/>
      </w:tblGrid>
      <w:tr w:rsidR="007C5717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"Повесть о житии и храбрости благородного и великого князя Александра Невского".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«К Чаадаеву», «Анчар». «Маленькие трагедии» (одна пьеса по выбору).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Моцарт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Сальери», «Каменный гость».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холодной полумаски…», «Нищий»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Мцыри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Отрочество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произведения И. С.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, М. А. Осоргина, В. В. Набокова, Н. Тэффи, А. Т. Аверченко и др.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эпоха»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апример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Поэма «Василий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др.)</w:t>
            </w:r>
            <w:proofErr w:type="gram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Матрёнин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двор»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Светлова, М.В. Исаковского, К.М. Симонова, А.А. Вознесенского, Е.А.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Евтушенко, Р.И. Рождественского, И.А. Бродского, А.С. Кушнер и др.)</w:t>
            </w:r>
            <w:proofErr w:type="gramEnd"/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Например, № 66 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Джульетта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Pr="00C72FAD" w:rsidRDefault="00C72F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7C5717" w:rsidRPr="00C72FAD" w:rsidRDefault="00C72F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</w:tbl>
    <w:p w:rsidR="007C5717" w:rsidRDefault="007C5717">
      <w:pPr>
        <w:sectPr w:rsidR="007C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717" w:rsidRDefault="00DA08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38306653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C5717" w:rsidRDefault="00DA08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787"/>
        <w:gridCol w:w="1812"/>
        <w:gridCol w:w="1904"/>
        <w:gridCol w:w="1523"/>
        <w:gridCol w:w="2861"/>
      </w:tblGrid>
      <w:tr w:rsidR="007C5717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5717" w:rsidRDefault="007C57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717" w:rsidRDefault="007C5717"/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Жанровые особенности житийной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литератры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"Повесть о житии и о храбрости благородного и великого князя Александра Невского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".: 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героя жития, исторические основы образа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"Повесть о житии и о храбрости благородного и великого князя Александра Невского». 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жития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ематика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Недоросль»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пособы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комедии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«К Чаадаеву», «Анчар». Гражданские мотивы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«Моцарт и Сальери».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системе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романе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"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Валерик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тематика, проблематика, идея, своеобразие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Резизор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": история создания.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комедии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Н.В. Гоголя "Ревизор"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«Первая любовь».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«Первая любовь».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"Севастополь в декабре месяце".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"Севастополь в декабре месяце".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Произведения И. С.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А. Осоргина.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Произведения И. С.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Шмелёва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А. Осоргина.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русского зарубежья. Произведения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Н.Тэффи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А.Т.Аверченко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Стихотворения В. В. Маяковского, М. И. Цветаевой, А.А Ахматовой, О. Э. Мандельштама, Б. Л. Пастернака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Стихотворения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В.В.Маяковского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М.И.Цветаевой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А.А. Ахматовой,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О.Э.Мандельштама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Б.Л.Пастернака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поэтов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Повесть «Собачье сердце».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Повесть «Собачье сердце». Главные герои и средства их изображения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Повесть «Собачье сердце». 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реальное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народность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Тёркин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» (главы «Переправа», «Гармонь», «Два солдата», «Поединок» и др.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Матрёнин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двор». История создания. Тематика и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Матрёнин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двор». Образ Матрёны, способы создания характера героини.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635325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Е.И. Носова, А В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, Е. Б Пастернак Темы, идеи, проблемы, сюжет. Основные герои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Pr="00635325" w:rsidRDefault="0063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635325" w:rsidRDefault="00635325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Е.И. Носова, А.В.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Жвалевского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Е. Б. Пастернак.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635325" w:rsidRDefault="00635325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635325">
              <w:rPr>
                <w:rFonts w:ascii="Times New Roman" w:hAnsi="Times New Roman" w:cs="Times New Roman"/>
                <w:b/>
                <w:lang w:val="ru-RU"/>
              </w:rPr>
              <w:t>Промежуточная аттестация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Pr="00635325" w:rsidRDefault="006353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635325" w:rsidRDefault="00DA08BF" w:rsidP="00635325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</w:t>
            </w:r>
            <w:r w:rsidR="00635325">
              <w:rPr>
                <w:rFonts w:ascii="Times New Roman" w:hAnsi="Times New Roman"/>
                <w:color w:val="000000"/>
                <w:sz w:val="24"/>
                <w:lang w:val="ru-RU"/>
              </w:rPr>
              <w:t>творений двух поэтов). С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Н.А. Заболоцкого, М.А. Светлова, М.В.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Исаковского, К.М. Симонова, А.А. Вознесенского,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Е.А.Евтушенко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r w:rsidRPr="006353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и мотивы, своеобразие лирического героя.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6353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635325" w:rsidRDefault="00DA08BF" w:rsidP="00635325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</w:t>
            </w:r>
            <w:r w:rsidR="00635325">
              <w:rPr>
                <w:rFonts w:ascii="Times New Roman" w:hAnsi="Times New Roman"/>
                <w:color w:val="000000"/>
                <w:sz w:val="24"/>
                <w:lang w:val="ru-RU"/>
              </w:rPr>
              <w:t>ихотворений двух поэтов). С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Н.А. Заболоцкого, М.А. Светлова, М.В. Исаковского, К.М. Симонова, А.А. 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</w:t>
            </w:r>
            <w:proofErr w:type="gram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.А.Евтушенко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r w:rsidRPr="0063532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635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Сонеты (один-два по выбору). № 66 «</w:t>
            </w:r>
            <w:proofErr w:type="spellStart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Измучась</w:t>
            </w:r>
            <w:proofErr w:type="spellEnd"/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всем, я умереть хочу…», № 130 «Её глаза на звёзды не похожи…»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</w:t>
            </w: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Главные герои. Ромео и Джульетта как "вечные" образы. Смысл трагического финала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</w:pPr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7C5717" w:rsidRPr="006D21FD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7C5717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7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Pr="009E0580" w:rsidRDefault="00DA08BF">
            <w:pPr>
              <w:spacing w:after="0"/>
              <w:ind w:left="135"/>
              <w:rPr>
                <w:lang w:val="ru-RU"/>
              </w:rPr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 w:rsidRPr="009E0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C5717" w:rsidRDefault="00DA08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717" w:rsidRDefault="007C5717"/>
        </w:tc>
      </w:tr>
    </w:tbl>
    <w:p w:rsidR="007C5717" w:rsidRDefault="007C5717">
      <w:pPr>
        <w:sectPr w:rsidR="007C57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717" w:rsidRPr="00635325" w:rsidRDefault="00DA08BF">
      <w:pPr>
        <w:spacing w:after="0"/>
        <w:ind w:left="120"/>
        <w:rPr>
          <w:lang w:val="ru-RU"/>
        </w:rPr>
      </w:pPr>
      <w:bookmarkStart w:id="24" w:name="block-38306657"/>
      <w:bookmarkEnd w:id="23"/>
      <w:r w:rsidRPr="006353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C5717" w:rsidRDefault="00DA08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5717" w:rsidRPr="009E0580" w:rsidRDefault="00DA08BF">
      <w:pPr>
        <w:spacing w:after="0" w:line="480" w:lineRule="auto"/>
        <w:ind w:left="120"/>
        <w:rPr>
          <w:lang w:val="ru-RU"/>
        </w:rPr>
      </w:pPr>
      <w:bookmarkStart w:id="25" w:name="1f100f48-434a-44f2-b9f0-5dbd482f0e8c"/>
      <w:r w:rsidRPr="009E0580">
        <w:rPr>
          <w:rFonts w:ascii="Times New Roman" w:hAnsi="Times New Roman"/>
          <w:color w:val="000000"/>
          <w:sz w:val="28"/>
          <w:lang w:val="ru-RU"/>
        </w:rPr>
        <w:t>•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</w:t>
      </w:r>
      <w:bookmarkEnd w:id="25"/>
    </w:p>
    <w:p w:rsidR="007C5717" w:rsidRPr="009E0580" w:rsidRDefault="007C5717">
      <w:pPr>
        <w:spacing w:after="0" w:line="480" w:lineRule="auto"/>
        <w:ind w:left="120"/>
        <w:rPr>
          <w:lang w:val="ru-RU"/>
        </w:rPr>
      </w:pPr>
    </w:p>
    <w:p w:rsidR="007C5717" w:rsidRPr="009E0580" w:rsidRDefault="007C5717">
      <w:pPr>
        <w:spacing w:after="0"/>
        <w:ind w:left="120"/>
        <w:rPr>
          <w:lang w:val="ru-RU"/>
        </w:rPr>
      </w:pPr>
    </w:p>
    <w:p w:rsidR="007C5717" w:rsidRPr="009E0580" w:rsidRDefault="00DA08BF">
      <w:pPr>
        <w:spacing w:after="0" w:line="480" w:lineRule="auto"/>
        <w:ind w:left="120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5717" w:rsidRPr="009E0580" w:rsidRDefault="00DA08BF" w:rsidP="00635325">
      <w:pPr>
        <w:spacing w:after="0" w:line="480" w:lineRule="auto"/>
        <w:ind w:left="120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>Ф. Е. Соловьёва Уроки литературы 8 класс Методическое пособие</w:t>
      </w:r>
      <w:r w:rsidRPr="009E0580">
        <w:rPr>
          <w:sz w:val="28"/>
          <w:lang w:val="ru-RU"/>
        </w:rPr>
        <w:br/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Москва "Русское слово" 2023</w:t>
      </w:r>
      <w:r w:rsidRPr="009E0580">
        <w:rPr>
          <w:sz w:val="28"/>
          <w:lang w:val="ru-RU"/>
        </w:rPr>
        <w:br/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Беляева Н. В. Уроки литературы в 8 классе. Поурочные разработки : учеб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особие для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. организаций / М. : Просвещение, 2020. </w:t>
      </w:r>
      <w:r w:rsidRPr="009E0580">
        <w:rPr>
          <w:sz w:val="28"/>
          <w:lang w:val="ru-RU"/>
        </w:rPr>
        <w:br/>
      </w:r>
      <w:bookmarkStart w:id="26" w:name="965c2f96-378d-4c13-9dce-56f666e6bfa8"/>
      <w:bookmarkEnd w:id="26"/>
    </w:p>
    <w:p w:rsidR="007C5717" w:rsidRPr="009E0580" w:rsidRDefault="00DA08BF">
      <w:pPr>
        <w:spacing w:after="0" w:line="480" w:lineRule="auto"/>
        <w:ind w:left="120"/>
        <w:rPr>
          <w:lang w:val="ru-RU"/>
        </w:rPr>
      </w:pPr>
      <w:r w:rsidRPr="009E05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08BF" w:rsidRPr="009E0580" w:rsidRDefault="00DA08BF" w:rsidP="00635325">
      <w:pPr>
        <w:spacing w:after="0" w:line="480" w:lineRule="auto"/>
        <w:ind w:left="120"/>
        <w:rPr>
          <w:lang w:val="ru-RU"/>
        </w:rPr>
      </w:pPr>
      <w:r w:rsidRPr="009E0580">
        <w:rPr>
          <w:rFonts w:ascii="Times New Roman" w:hAnsi="Times New Roman"/>
          <w:color w:val="000000"/>
          <w:sz w:val="28"/>
          <w:lang w:val="ru-RU"/>
        </w:rPr>
        <w:t xml:space="preserve"> Интерактивный Конструктор уроков и упражнений.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9E058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E0580">
        <w:rPr>
          <w:sz w:val="28"/>
          <w:lang w:val="ru-RU"/>
        </w:rPr>
        <w:br/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E0580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. Полнофункциональная цифровая система для образовательных организаций. Режим доступа: </w:t>
      </w:r>
      <w:r>
        <w:rPr>
          <w:rFonts w:ascii="Times New Roman" w:hAnsi="Times New Roman"/>
          <w:color w:val="000000"/>
          <w:sz w:val="28"/>
        </w:rPr>
        <w:t>https</w:t>
      </w:r>
      <w:r w:rsidRPr="009E05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E0580">
        <w:rPr>
          <w:sz w:val="28"/>
          <w:lang w:val="ru-RU"/>
        </w:rPr>
        <w:br/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E058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Start"/>
      <w:r w:rsidRPr="009E058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="00635325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                                            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E0580">
        <w:rPr>
          <w:rFonts w:ascii="Times New Roman" w:hAnsi="Times New Roman"/>
          <w:color w:val="000000"/>
          <w:sz w:val="28"/>
          <w:lang w:val="ru-RU"/>
        </w:rPr>
        <w:t xml:space="preserve"> помощь учителю-словеснику Методические разработки по русскому </w:t>
      </w:r>
      <w:r w:rsidR="00635325">
        <w:rPr>
          <w:rFonts w:ascii="Times New Roman" w:hAnsi="Times New Roman"/>
          <w:color w:val="000000"/>
          <w:sz w:val="28"/>
          <w:lang w:val="ru-RU"/>
        </w:rPr>
        <w:t>я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зыку и литературе. </w:t>
      </w:r>
      <w:r>
        <w:rPr>
          <w:rFonts w:ascii="Times New Roman" w:hAnsi="Times New Roman"/>
          <w:color w:val="000000"/>
          <w:sz w:val="28"/>
        </w:rPr>
        <w:t>http</w:t>
      </w:r>
      <w:r w:rsidRPr="009E058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omsk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9E058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</w:t>
      </w:r>
      <w:proofErr w:type="spellEnd"/>
      <w:r w:rsidRPr="009E058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liter</w:t>
      </w:r>
      <w:r w:rsidRPr="009E058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E0580">
        <w:rPr>
          <w:rFonts w:ascii="Times New Roman" w:hAnsi="Times New Roman"/>
          <w:color w:val="000000"/>
          <w:sz w:val="28"/>
          <w:lang w:val="ru-RU"/>
        </w:rPr>
        <w:t xml:space="preserve">  РЭШ</w:t>
      </w:r>
      <w:bookmarkStart w:id="27" w:name="b680be9b-368a-4013-95ac-09d499c3ce1d"/>
      <w:bookmarkEnd w:id="24"/>
      <w:bookmarkEnd w:id="27"/>
    </w:p>
    <w:sectPr w:rsidR="00DA08BF" w:rsidRPr="009E05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332E"/>
    <w:multiLevelType w:val="multilevel"/>
    <w:tmpl w:val="5748F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E0089"/>
    <w:multiLevelType w:val="multilevel"/>
    <w:tmpl w:val="6BA64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F2F05"/>
    <w:multiLevelType w:val="multilevel"/>
    <w:tmpl w:val="18FCD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176278"/>
    <w:multiLevelType w:val="multilevel"/>
    <w:tmpl w:val="ABAA3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E53D50"/>
    <w:multiLevelType w:val="multilevel"/>
    <w:tmpl w:val="D916A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3402A4"/>
    <w:multiLevelType w:val="multilevel"/>
    <w:tmpl w:val="F1A61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A600F0"/>
    <w:multiLevelType w:val="multilevel"/>
    <w:tmpl w:val="2C400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F02FE3"/>
    <w:multiLevelType w:val="multilevel"/>
    <w:tmpl w:val="B1FC8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683681"/>
    <w:multiLevelType w:val="multilevel"/>
    <w:tmpl w:val="43ACB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080396"/>
    <w:multiLevelType w:val="multilevel"/>
    <w:tmpl w:val="7DA0F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3F153D"/>
    <w:multiLevelType w:val="multilevel"/>
    <w:tmpl w:val="16422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FD156D"/>
    <w:multiLevelType w:val="multilevel"/>
    <w:tmpl w:val="45A2D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0002E0"/>
    <w:multiLevelType w:val="multilevel"/>
    <w:tmpl w:val="06F89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5B29A5"/>
    <w:multiLevelType w:val="multilevel"/>
    <w:tmpl w:val="BFE40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001B41"/>
    <w:multiLevelType w:val="multilevel"/>
    <w:tmpl w:val="6D06E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AA0C7B"/>
    <w:multiLevelType w:val="multilevel"/>
    <w:tmpl w:val="EAE87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800ADF"/>
    <w:multiLevelType w:val="multilevel"/>
    <w:tmpl w:val="605E6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9367C0"/>
    <w:multiLevelType w:val="multilevel"/>
    <w:tmpl w:val="1B004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EB2A2A"/>
    <w:multiLevelType w:val="multilevel"/>
    <w:tmpl w:val="B43C0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B86988"/>
    <w:multiLevelType w:val="multilevel"/>
    <w:tmpl w:val="A8A2C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D61009"/>
    <w:multiLevelType w:val="multilevel"/>
    <w:tmpl w:val="BB228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B126017"/>
    <w:multiLevelType w:val="multilevel"/>
    <w:tmpl w:val="25BE3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0B2D06"/>
    <w:multiLevelType w:val="multilevel"/>
    <w:tmpl w:val="10EEF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17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16"/>
  </w:num>
  <w:num w:numId="11">
    <w:abstractNumId w:val="13"/>
  </w:num>
  <w:num w:numId="12">
    <w:abstractNumId w:val="18"/>
  </w:num>
  <w:num w:numId="13">
    <w:abstractNumId w:val="0"/>
  </w:num>
  <w:num w:numId="14">
    <w:abstractNumId w:val="14"/>
  </w:num>
  <w:num w:numId="15">
    <w:abstractNumId w:val="5"/>
  </w:num>
  <w:num w:numId="16">
    <w:abstractNumId w:val="2"/>
  </w:num>
  <w:num w:numId="17">
    <w:abstractNumId w:val="10"/>
  </w:num>
  <w:num w:numId="18">
    <w:abstractNumId w:val="20"/>
  </w:num>
  <w:num w:numId="19">
    <w:abstractNumId w:val="11"/>
  </w:num>
  <w:num w:numId="20">
    <w:abstractNumId w:val="4"/>
  </w:num>
  <w:num w:numId="21">
    <w:abstractNumId w:val="19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5717"/>
    <w:rsid w:val="003D3D4A"/>
    <w:rsid w:val="00635325"/>
    <w:rsid w:val="006D21FD"/>
    <w:rsid w:val="007C5717"/>
    <w:rsid w:val="008F0059"/>
    <w:rsid w:val="009E0580"/>
    <w:rsid w:val="00C72FAD"/>
    <w:rsid w:val="00DA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1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26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9eb4" TargetMode="External"/><Relationship Id="rId21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8bc39b1c" TargetMode="External"/><Relationship Id="rId42" Type="http://schemas.openxmlformats.org/officeDocument/2006/relationships/hyperlink" Target="https://m.edsoo.ru/8bc3a6f2" TargetMode="External"/><Relationship Id="rId47" Type="http://schemas.openxmlformats.org/officeDocument/2006/relationships/hyperlink" Target="https://m.edsoo.ru/8bc3b7dc" TargetMode="External"/><Relationship Id="rId50" Type="http://schemas.openxmlformats.org/officeDocument/2006/relationships/hyperlink" Target="https://m.edsoo.ru/8bc3b19c" TargetMode="External"/><Relationship Id="rId55" Type="http://schemas.openxmlformats.org/officeDocument/2006/relationships/hyperlink" Target="https://m.edsoo.ru/8bc3c7cc" TargetMode="External"/><Relationship Id="rId63" Type="http://schemas.openxmlformats.org/officeDocument/2006/relationships/hyperlink" Target="https://m.edsoo.ru/8bc3d44c" TargetMode="External"/><Relationship Id="rId68" Type="http://schemas.openxmlformats.org/officeDocument/2006/relationships/hyperlink" Target="https://m.edsoo.ru/8bc3df82" TargetMode="External"/><Relationship Id="rId76" Type="http://schemas.openxmlformats.org/officeDocument/2006/relationships/hyperlink" Target="https://m.edsoo.ru/8bc3eb80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e55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6be" TargetMode="External"/><Relationship Id="rId29" Type="http://schemas.openxmlformats.org/officeDocument/2006/relationships/hyperlink" Target="https://m.edsoo.ru/8bc38c94" TargetMode="External"/><Relationship Id="rId11" Type="http://schemas.openxmlformats.org/officeDocument/2006/relationships/hyperlink" Target="https://m.edsoo.ru/7f4196be" TargetMode="External"/><Relationship Id="rId24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09a" TargetMode="External"/><Relationship Id="rId37" Type="http://schemas.openxmlformats.org/officeDocument/2006/relationships/hyperlink" Target="https://m.edsoo.ru/8bc39fd6" TargetMode="External"/><Relationship Id="rId40" Type="http://schemas.openxmlformats.org/officeDocument/2006/relationships/hyperlink" Target="https://m.edsoo.ru/8bc3a3b4" TargetMode="External"/><Relationship Id="rId45" Type="http://schemas.openxmlformats.org/officeDocument/2006/relationships/hyperlink" Target="https://m.edsoo.ru/8bc3aa58" TargetMode="External"/><Relationship Id="rId53" Type="http://schemas.openxmlformats.org/officeDocument/2006/relationships/hyperlink" Target="https://m.edsoo.ru/8bc3be9e" TargetMode="External"/><Relationship Id="rId58" Type="http://schemas.openxmlformats.org/officeDocument/2006/relationships/hyperlink" Target="https://m.edsoo.ru/8bc3cc68" TargetMode="External"/><Relationship Id="rId66" Type="http://schemas.openxmlformats.org/officeDocument/2006/relationships/hyperlink" Target="https://m.edsoo.ru/8bc3dcc6" TargetMode="External"/><Relationship Id="rId74" Type="http://schemas.openxmlformats.org/officeDocument/2006/relationships/hyperlink" Target="https://m.edsoo.ru/8bc3f40e" TargetMode="External"/><Relationship Id="rId79" Type="http://schemas.openxmlformats.org/officeDocument/2006/relationships/hyperlink" Target="https://m.edsoo.ru/8bc392c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3d1cc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96be" TargetMode="External"/><Relationship Id="rId19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8f78" TargetMode="External"/><Relationship Id="rId44" Type="http://schemas.openxmlformats.org/officeDocument/2006/relationships/hyperlink" Target="https://m.edsoo.ru/8bc3a922" TargetMode="External"/><Relationship Id="rId52" Type="http://schemas.openxmlformats.org/officeDocument/2006/relationships/hyperlink" Target="https://m.edsoo.ru/8bc3ba0c" TargetMode="External"/><Relationship Id="rId60" Type="http://schemas.openxmlformats.org/officeDocument/2006/relationships/hyperlink" Target="https://m.edsoo.ru/8bc3d604" TargetMode="External"/><Relationship Id="rId65" Type="http://schemas.openxmlformats.org/officeDocument/2006/relationships/hyperlink" Target="https://m.edsoo.ru/8bc3db22" TargetMode="External"/><Relationship Id="rId73" Type="http://schemas.openxmlformats.org/officeDocument/2006/relationships/hyperlink" Target="https://m.edsoo.ru/8bc3f256" TargetMode="External"/><Relationship Id="rId78" Type="http://schemas.openxmlformats.org/officeDocument/2006/relationships/hyperlink" Target="https://m.edsoo.ru/8bc3ede2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e06" TargetMode="External"/><Relationship Id="rId35" Type="http://schemas.openxmlformats.org/officeDocument/2006/relationships/hyperlink" Target="https://m.edsoo.ru/8bc39c70" TargetMode="External"/><Relationship Id="rId43" Type="http://schemas.openxmlformats.org/officeDocument/2006/relationships/hyperlink" Target="https://m.edsoo.ru/8bc3a7f6" TargetMode="External"/><Relationship Id="rId48" Type="http://schemas.openxmlformats.org/officeDocument/2006/relationships/hyperlink" Target="https://m.edsoo.ru/8bc3ace2" TargetMode="External"/><Relationship Id="rId56" Type="http://schemas.openxmlformats.org/officeDocument/2006/relationships/hyperlink" Target="https://m.edsoo.ru/8bc3c06a" TargetMode="External"/><Relationship Id="rId64" Type="http://schemas.openxmlformats.org/officeDocument/2006/relationships/hyperlink" Target="https://m.edsoo.ru/8bc3d94c" TargetMode="External"/><Relationship Id="rId69" Type="http://schemas.openxmlformats.org/officeDocument/2006/relationships/hyperlink" Target="https://m.edsoo.ru/8bc3e356" TargetMode="External"/><Relationship Id="rId77" Type="http://schemas.openxmlformats.org/officeDocument/2006/relationships/hyperlink" Target="https://m.edsoo.ru/8bc3ec8e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53e" TargetMode="External"/><Relationship Id="rId72" Type="http://schemas.openxmlformats.org/officeDocument/2006/relationships/hyperlink" Target="https://m.edsoo.ru/8bc3f0f8" TargetMode="External"/><Relationship Id="rId80" Type="http://schemas.openxmlformats.org/officeDocument/2006/relationships/hyperlink" Target="https://m.edsoo.ru/8bc393d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1bc" TargetMode="External"/><Relationship Id="rId38" Type="http://schemas.openxmlformats.org/officeDocument/2006/relationships/hyperlink" Target="https://m.edsoo.ru/8bc39d9c" TargetMode="External"/><Relationship Id="rId46" Type="http://schemas.openxmlformats.org/officeDocument/2006/relationships/hyperlink" Target="https://m.edsoo.ru/8bc3b6ba" TargetMode="External"/><Relationship Id="rId59" Type="http://schemas.openxmlformats.org/officeDocument/2006/relationships/hyperlink" Target="https://m.edsoo.ru/8bc3cfa6" TargetMode="External"/><Relationship Id="rId67" Type="http://schemas.openxmlformats.org/officeDocument/2006/relationships/hyperlink" Target="https://m.edsoo.ru/8bc3de56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5da" TargetMode="External"/><Relationship Id="rId54" Type="http://schemas.openxmlformats.org/officeDocument/2006/relationships/hyperlink" Target="https://m.edsoo.ru/8bc3c57e" TargetMode="External"/><Relationship Id="rId62" Type="http://schemas.openxmlformats.org/officeDocument/2006/relationships/hyperlink" Target="https://m.edsoo.ru/8bc3d32a" TargetMode="External"/><Relationship Id="rId70" Type="http://schemas.openxmlformats.org/officeDocument/2006/relationships/hyperlink" Target="https://m.edsoo.ru/8bc3e450" TargetMode="External"/><Relationship Id="rId75" Type="http://schemas.openxmlformats.org/officeDocument/2006/relationships/hyperlink" Target="https://m.edsoo.ru/8bc3d83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7f4196be" TargetMode="External"/><Relationship Id="rId36" Type="http://schemas.openxmlformats.org/officeDocument/2006/relationships/hyperlink" Target="https://m.edsoo.ru/8bc3a210" TargetMode="External"/><Relationship Id="rId49" Type="http://schemas.openxmlformats.org/officeDocument/2006/relationships/hyperlink" Target="https://m.edsoo.ru/8bc3b2f0" TargetMode="External"/><Relationship Id="rId57" Type="http://schemas.openxmlformats.org/officeDocument/2006/relationships/hyperlink" Target="https://m.edsoo.ru/8bc3c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35</Pages>
  <Words>8280</Words>
  <Characters>47196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5</cp:revision>
  <dcterms:created xsi:type="dcterms:W3CDTF">2024-09-09T08:20:00Z</dcterms:created>
  <dcterms:modified xsi:type="dcterms:W3CDTF">2024-09-09T10:06:00Z</dcterms:modified>
</cp:coreProperties>
</file>