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32" w:rsidRDefault="00541F83" w:rsidP="00834832">
      <w:pPr>
        <w:pStyle w:val="a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 </w:t>
      </w:r>
      <w:r w:rsidR="00BF2B3E" w:rsidRPr="00541F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записка.</w:t>
      </w:r>
      <w:r w:rsidR="00BF2B3E" w:rsidRPr="00541F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41F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Одной из важнейших задач современной школы России является воспитание патриотизма у учащихся. Ныне эта черта личности подвергается серьёзным испытаниям. Существенно изменилось Отечество. Пересматривается его прошлое, тревожит настоящее и пугает своей неопределённостью будущее.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>Важнейшая миссия педагога – воспитать у юного поколения патриотизм, т.е. уважение к предкам, любовь к Родине, своему народу, сохранять традиции своей страны, формировать у школьников чувство национального самосознания. Без Родины нет человека, Индивидуальности, Личности. Утеряв Родину, человек теряет себя, своё лицо.</w:t>
      </w:r>
      <w:r w:rsidR="008348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У истинного патриота развито чувство долга перед Родиной. Народом, выражающееся в ответственности за свою страну, её честь, достоинство, могущество, независимость.</w:t>
      </w:r>
      <w:r w:rsidR="008348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С этими задачами прекрасно справляется школьный музей.</w:t>
      </w:r>
    </w:p>
    <w:p w:rsidR="00BF2B3E" w:rsidRPr="00541F83" w:rsidRDefault="00834832" w:rsidP="00834832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Слово «музей» происходит от греческого «</w:t>
      </w:r>
      <w:proofErr w:type="spellStart"/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museion</w:t>
      </w:r>
      <w:proofErr w:type="spellEnd"/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» и латинского «</w:t>
      </w:r>
      <w:proofErr w:type="spellStart"/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museum</w:t>
      </w:r>
      <w:proofErr w:type="spellEnd"/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» - «храм». Музей – место, посвящённое наукам и искусствам. Музей – учреждение, которое занимается собиранием, изучением, хранением и показом предметов и документов, характеризующих развитие природы и человеческого общества и представляющих историческую, научную или художественную ценность.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Детская аудитория традиционно является приоритетной категорией музейного обслуживания. Кроме того, сейчас уже ни у кого не вызывает сомнения, что приобщение к культуре следует начинать с самого раннего детства, когда ребёнок стоит на пороге открытия окружающего </w:t>
      </w:r>
      <w:proofErr w:type="spellStart"/>
      <w:r w:rsidRPr="00541F83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proofErr w:type="gramStart"/>
      <w:r w:rsidRPr="00541F83">
        <w:rPr>
          <w:rFonts w:ascii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541F83">
        <w:rPr>
          <w:rFonts w:ascii="Times New Roman" w:hAnsi="Times New Roman" w:cs="Times New Roman"/>
          <w:sz w:val="28"/>
          <w:szCs w:val="28"/>
          <w:lang w:eastAsia="ru-RU"/>
        </w:rPr>
        <w:t>кольный</w:t>
      </w:r>
      <w:proofErr w:type="spellEnd"/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 музей, как форма образовательной и воспитательной работы, создан по инициативе выпускников, родителей, учащихся и педагогов школы, это эффективное средство обучения и </w:t>
      </w:r>
      <w:proofErr w:type="spellStart"/>
      <w:r w:rsidRPr="00541F83">
        <w:rPr>
          <w:rFonts w:ascii="Times New Roman" w:hAnsi="Times New Roman" w:cs="Times New Roman"/>
          <w:sz w:val="28"/>
          <w:szCs w:val="28"/>
          <w:lang w:eastAsia="ru-RU"/>
        </w:rPr>
        <w:t>воспитания.Он</w:t>
      </w:r>
      <w:proofErr w:type="spellEnd"/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 возник как ответ на социальный заказ, который поступает образовательному учреждению от представителей ученической, родительской или педагогической общественности и как результат 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собственной поисковой и исследовательской деятельности. В музее школы учащиеся занимаются поиском, хранением, изучением и систематизацией подлинных памятников истории, культуры, природы родного края, различных предметов и документов. Являясь неформальным учебным подразделением общеобразовательной школы, школьный музей выступает как своеобразная часть музейной сети страны.</w:t>
      </w:r>
    </w:p>
    <w:p w:rsidR="00BF2B3E" w:rsidRPr="00834832" w:rsidRDefault="00541F83" w:rsidP="00834832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 и </w:t>
      </w:r>
      <w:r w:rsidR="00BF2B3E" w:rsidRPr="00541F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F2B3E" w:rsidRPr="00834832">
        <w:rPr>
          <w:rFonts w:ascii="Times New Roman" w:hAnsi="Times New Roman" w:cs="Times New Roman"/>
          <w:sz w:val="28"/>
          <w:szCs w:val="28"/>
          <w:lang w:eastAsia="ru-RU"/>
        </w:rPr>
        <w:t>Целью данной программы является создание условий для развития школьного и музейного движения в образовательном пространстве.</w:t>
      </w:r>
    </w:p>
    <w:p w:rsidR="00BF2B3E" w:rsidRPr="00834832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создания и деятельности школьного музея является содействие развитию навыков исследовательской работы учащихся, поддержке творческих способностей детей, формированию интереса к отечественной культуре и уважительного отношения к нравственным ценностям прошлых поколений. Музей должен стать не просто особым учебным кабинетом школы, но одним из воспитательных центров открытого образовательного пространства.</w:t>
      </w:r>
    </w:p>
    <w:p w:rsidR="00BF2B3E" w:rsidRPr="00834832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музейной деятельности – формирование чувства ответственности за сохранение природных богатств, художественной культуры края, гордости за своё Отечество, школу, семью, т.е. чувства сопричастности к прошлому и настоящему малой Родины. 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цели программы «Школьный музей» решаются следующие задачи: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-активация работы музея школы, расширение сферы и методов использования его воспитательного потенциала;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-поддержка воспитательных и образовательных программ, направленных на формирование патриота и гражданина;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во всех формах работы музея школы современных информационных технологий;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организация творческого досуга учащихся, привлечение к участию </w:t>
      </w:r>
      <w:r w:rsidR="00152EB8"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мероприятиях историко-краеведческого направления различных уровней; 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-выявление и дальнейшее развитие творческих способностей юных исследователей, экскурсоводов;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-повышение статуса педагога, работающего в школьном музее</w:t>
      </w:r>
      <w:r w:rsidR="00152EB8"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повышение профессионального мастерства.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основных задач школьного музея является воспитание патриотического сознания школьников. Как известно, музей осуществляет связь времён. Он даёт нам уникальную возможность сделать своими союзниками в организации </w:t>
      </w:r>
      <w:proofErr w:type="spellStart"/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воспитательного процесса поколения тех, кто жил до нас, воспользоваться их опытом в области науки, культуры, образования. Прошлое не исчезает бесследно, оно пробивается в настоящее, оставляя тысячи свидетель</w:t>
      </w:r>
      <w:proofErr w:type="gramStart"/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св</w:t>
      </w:r>
      <w:proofErr w:type="gramEnd"/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оего существования, в виде памятников материальной и духовной культуры, которые хранят и пропагандируют музеи.</w:t>
      </w:r>
    </w:p>
    <w:p w:rsidR="00BF2B3E" w:rsidRPr="00541F83" w:rsidRDefault="00BF2B3E" w:rsidP="00834832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Стержнем любого музея является история. Это может быть история семьи, школы, отдельного выпускника, педагога. В каждом из таких свидетельств отражается какая – то частица истории. Из таких фрагментов в конечном итоге складывается история человеческого общества.</w:t>
      </w:r>
    </w:p>
    <w:p w:rsidR="00BF2B3E" w:rsidRPr="00137C2A" w:rsidRDefault="00BF2B3E" w:rsidP="00137C2A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 для музейной теории и практики является принцип историзма. Этот принцип предполагает соблюдение трёх важнейших условий: рассмотрение явлений и предметов в их взаимосвязи; оценка явлений и предметов с точки зрения их места в общеисторическом, цивилизационном процессе; изучение истории в свете современности.</w:t>
      </w:r>
      <w:r w:rsidR="00137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1F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Координацию деятельности по реализации Программы осуществляет руководитель и Совет школьного музея.</w:t>
      </w:r>
    </w:p>
    <w:p w:rsidR="00BF2B3E" w:rsidRDefault="00BF2B3E" w:rsidP="00137C2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Социальные функции школьного музея</w:t>
      </w:r>
    </w:p>
    <w:p w:rsidR="00137C2A" w:rsidRPr="00541F83" w:rsidRDefault="00137C2A" w:rsidP="00137C2A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2B3E" w:rsidRPr="00541F83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Школьный музей обладает практически неограниченным потенциалом воспитательного воздействия на умы и души детей и подростков. Участие в поисково-собирательной работе, встречи с интересными людьми, знакомство с историческими фактами помогают учащимся узнать историю и проблемы 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родного края изнутри, понять, как много сил, души вложили их предки в экономику и культуру края, частью которого является семья и школа. Это воспитывает уважение к памяти прошлых поколений, бережное отношение к культурному и природному наследию, без чего нельзя воспитать патриотизм и любовь к своему Отечеству, к мало родине.</w:t>
      </w:r>
    </w:p>
    <w:p w:rsidR="00BF2B3E" w:rsidRPr="00541F83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>Школьный музей – это сложный организм. Его жизнеспособность целиком зависит от слаженной творческо</w:t>
      </w:r>
      <w:r w:rsidR="00425957"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й работы коллектива педагогов, 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учащихся</w:t>
      </w:r>
      <w:r w:rsidR="00425957"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 и родителей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F2B3E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7C2A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Работа в составе Совета школьного музея, являющегося органом ученического с</w:t>
      </w:r>
      <w:r w:rsidR="00137C2A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оуправления, прививает участникам навыки управленческой деятельности, воспитывает чувство сопричастности с происходящими </w:t>
      </w:r>
      <w:proofErr w:type="spellStart"/>
      <w:r w:rsidRPr="00541F83">
        <w:rPr>
          <w:rFonts w:ascii="Times New Roman" w:hAnsi="Times New Roman" w:cs="Times New Roman"/>
          <w:sz w:val="28"/>
          <w:szCs w:val="28"/>
          <w:lang w:eastAsia="ru-RU"/>
        </w:rPr>
        <w:t>событиями</w:t>
      </w:r>
      <w:proofErr w:type="gramStart"/>
      <w:r w:rsidRPr="00541F83">
        <w:rPr>
          <w:rFonts w:ascii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541F83">
        <w:rPr>
          <w:rFonts w:ascii="Times New Roman" w:hAnsi="Times New Roman" w:cs="Times New Roman"/>
          <w:sz w:val="28"/>
          <w:szCs w:val="28"/>
          <w:lang w:eastAsia="ru-RU"/>
        </w:rPr>
        <w:t>владение</w:t>
      </w:r>
      <w:proofErr w:type="spellEnd"/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основами музейного дела, знакомство со спецификой различных профессий, ремесел, народных промыслов в процессе краеведческих изысканий оказывают определённое влияние на профессиональную ориентацию учащихся. Многие педагоги-руководители школьных музеев, других краеведческих объединений отмечают высокий процент выбора учащимися, занимавшимися музейной деятельностью, профессий гуманитарного характера: педагогика, музейное, архивное, библиотечное дело и т.п. Нередко ученики, занимавшиеся военно-историческими краеведческими изысканиями, становятся профессиональными военными, работниками правоохранительных органов</w:t>
      </w:r>
      <w:r w:rsidR="00425957" w:rsidRPr="00541F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C2A" w:rsidRPr="00541F83" w:rsidRDefault="00137C2A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2B3E" w:rsidRPr="00541F83" w:rsidRDefault="00541F83" w:rsidP="00137C2A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Формы работы в школьном </w:t>
      </w:r>
      <w:r w:rsidR="00BF2B3E" w:rsidRPr="00541F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музее</w:t>
      </w:r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F2B3E" w:rsidRPr="00541F8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F2B3E" w:rsidRPr="00541F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Учебная работа: Воспитательная работа:</w:t>
      </w:r>
    </w:p>
    <w:p w:rsidR="00427C5C" w:rsidRPr="00541F83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- практическая работа на местности; </w:t>
      </w:r>
    </w:p>
    <w:p w:rsidR="00BF2B3E" w:rsidRPr="00541F83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25957" w:rsidRPr="00541F83">
        <w:rPr>
          <w:rFonts w:ascii="Times New Roman" w:hAnsi="Times New Roman" w:cs="Times New Roman"/>
          <w:sz w:val="28"/>
          <w:szCs w:val="28"/>
          <w:lang w:eastAsia="ru-RU"/>
        </w:rPr>
        <w:t>внеурочная деятельность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, экскурсии, походы</w:t>
      </w:r>
      <w:r w:rsidR="00425957" w:rsidRPr="00541F83">
        <w:rPr>
          <w:rFonts w:ascii="Times New Roman" w:hAnsi="Times New Roman" w:cs="Times New Roman"/>
          <w:sz w:val="28"/>
          <w:szCs w:val="28"/>
          <w:lang w:eastAsia="ru-RU"/>
        </w:rPr>
        <w:t>, экспедиции</w:t>
      </w:r>
      <w:r w:rsidRPr="00541F8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F2B3E" w:rsidRPr="00541F83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- учебные экскурсии вне музея; </w:t>
      </w:r>
    </w:p>
    <w:p w:rsidR="00BF2B3E" w:rsidRPr="00541F83" w:rsidRDefault="003D7070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>- уроки в музее;</w:t>
      </w:r>
    </w:p>
    <w:p w:rsidR="00137C2A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sz w:val="28"/>
          <w:szCs w:val="28"/>
          <w:lang w:eastAsia="ru-RU"/>
        </w:rPr>
        <w:t>- экскурсии</w:t>
      </w:r>
      <w:r w:rsidR="003D7070" w:rsidRPr="00541F83">
        <w:rPr>
          <w:rFonts w:ascii="Times New Roman" w:hAnsi="Times New Roman" w:cs="Times New Roman"/>
          <w:sz w:val="28"/>
          <w:szCs w:val="28"/>
          <w:lang w:eastAsia="ru-RU"/>
        </w:rPr>
        <w:t xml:space="preserve"> в музее.</w:t>
      </w:r>
    </w:p>
    <w:p w:rsidR="00BF2B3E" w:rsidRPr="00137C2A" w:rsidRDefault="00BF2B3E" w:rsidP="00137C2A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41F8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мероприятий и </w:t>
      </w:r>
      <w:r w:rsidR="00137C2A">
        <w:rPr>
          <w:rFonts w:ascii="Times New Roman" w:hAnsi="Times New Roman" w:cs="Times New Roman"/>
          <w:b/>
          <w:sz w:val="28"/>
          <w:szCs w:val="28"/>
          <w:lang w:eastAsia="ru-RU"/>
        </w:rPr>
        <w:t>работа по реализации программы </w:t>
      </w:r>
      <w:r w:rsidRPr="00541F83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541F83">
        <w:rPr>
          <w:rFonts w:ascii="Times New Roman" w:hAnsi="Times New Roman" w:cs="Times New Roman"/>
          <w:b/>
          <w:sz w:val="28"/>
          <w:szCs w:val="28"/>
          <w:lang w:eastAsia="ru-RU"/>
        </w:rPr>
        <w:t>«Школьный </w:t>
      </w:r>
      <w:r w:rsidRPr="00541F83">
        <w:rPr>
          <w:rFonts w:ascii="Times New Roman" w:hAnsi="Times New Roman" w:cs="Times New Roman"/>
          <w:b/>
          <w:sz w:val="28"/>
          <w:szCs w:val="28"/>
          <w:lang w:eastAsia="ru-RU"/>
        </w:rPr>
        <w:t>музей»</w:t>
      </w:r>
      <w:r w:rsidRPr="00541F8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 </w:t>
      </w:r>
    </w:p>
    <w:tbl>
      <w:tblPr>
        <w:tblStyle w:val="a6"/>
        <w:tblW w:w="10173" w:type="dxa"/>
        <w:tblLook w:val="04A0"/>
      </w:tblPr>
      <w:tblGrid>
        <w:gridCol w:w="5085"/>
        <w:gridCol w:w="2050"/>
        <w:gridCol w:w="3038"/>
      </w:tblGrid>
      <w:tr w:rsidR="00BF2B3E" w:rsidRPr="00541F83" w:rsidTr="00137C2A">
        <w:trPr>
          <w:trHeight w:val="264"/>
        </w:trPr>
        <w:tc>
          <w:tcPr>
            <w:tcW w:w="10173" w:type="dxa"/>
            <w:gridSpan w:val="3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>1. Работа по нормативно - правовому и организационно - методическому обеспечению развития школьного музея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1. Организация работы музея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Октябрь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администрации школы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2. Подготовка и издание локальных актов, регламентирующих работу школьного музея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Сентябрь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администрации школы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3. Паспортизация школьного музея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1 раз в 5 лет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администрации школы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4. Разработка и утверждение программы по работе с активом школьного музея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Октябрь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Руководитель музея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5. Заседание совета музея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По плану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Руководитель музея </w:t>
            </w:r>
          </w:p>
        </w:tc>
      </w:tr>
      <w:tr w:rsidR="00BF2B3E" w:rsidRPr="00541F83" w:rsidTr="00137C2A">
        <w:tc>
          <w:tcPr>
            <w:tcW w:w="10173" w:type="dxa"/>
            <w:gridSpan w:val="3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D7070"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  <w:r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>. Информационно - аналитическое обеспечение работы школьного музея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D7070" w:rsidRPr="00137C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. Размещение на сайте презентации школьного музея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В течение периода действия программы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совет школьного музея </w:t>
            </w:r>
          </w:p>
        </w:tc>
      </w:tr>
      <w:tr w:rsidR="00BF2B3E" w:rsidRPr="00541F83" w:rsidTr="00137C2A">
        <w:tc>
          <w:tcPr>
            <w:tcW w:w="10173" w:type="dxa"/>
            <w:gridSpan w:val="3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</w:r>
            <w:r w:rsidR="003D7070"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>3</w:t>
            </w:r>
            <w:r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="00427C5C"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>Традици</w:t>
            </w:r>
            <w:r w:rsidRPr="00137C2A">
              <w:rPr>
                <w:rFonts w:ascii="Times New Roman" w:eastAsia="Times New Roman" w:hAnsi="Times New Roman" w:cs="Times New Roman"/>
                <w:i/>
                <w:lang w:eastAsia="ru-RU"/>
              </w:rPr>
              <w:t>онные мероприятия, конкурсы, смотры школьных музеев </w:t>
            </w:r>
          </w:p>
        </w:tc>
      </w:tr>
      <w:tr w:rsidR="00BF2B3E" w:rsidRPr="00541F83" w:rsidTr="00137C2A">
        <w:tc>
          <w:tcPr>
            <w:tcW w:w="5085" w:type="dxa"/>
          </w:tcPr>
          <w:p w:rsidR="00BF2B3E" w:rsidRPr="00137C2A" w:rsidRDefault="00427C5C" w:rsidP="00137C2A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Проведение праздника «День пожилого человека»</w:t>
            </w:r>
          </w:p>
        </w:tc>
        <w:tc>
          <w:tcPr>
            <w:tcW w:w="2050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3038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совет школьного музея, ученическое самоуправление </w:t>
            </w:r>
          </w:p>
        </w:tc>
      </w:tr>
      <w:tr w:rsidR="00BF2B3E" w:rsidRPr="00541F83" w:rsidTr="00137C2A">
        <w:tc>
          <w:tcPr>
            <w:tcW w:w="5085" w:type="dxa"/>
          </w:tcPr>
          <w:p w:rsidR="00BF2B3E" w:rsidRPr="00137C2A" w:rsidRDefault="00427C5C" w:rsidP="00137C2A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Школьные научно - практические конференции: «Вода-источник жизни», «Краеведческая конференция»</w:t>
            </w:r>
          </w:p>
        </w:tc>
        <w:tc>
          <w:tcPr>
            <w:tcW w:w="2050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Октябрь-ноябрь</w:t>
            </w:r>
          </w:p>
        </w:tc>
        <w:tc>
          <w:tcPr>
            <w:tcW w:w="3038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Руководитель школьного музея, учителя-предметника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3. </w:t>
            </w:r>
            <w:r w:rsidR="00BF2B3E" w:rsidRPr="00137C2A">
              <w:rPr>
                <w:rFonts w:ascii="Times New Roman" w:eastAsia="Times New Roman" w:hAnsi="Times New Roman" w:cs="Times New Roman"/>
                <w:lang w:eastAsia="ru-RU"/>
              </w:rPr>
              <w:t>День открытых дверей в школьном музее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 </w:t>
            </w:r>
            <w:r w:rsidR="00427C5C" w:rsidRPr="00137C2A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Рук. </w:t>
            </w:r>
            <w:r w:rsidR="00427C5C" w:rsidRPr="00137C2A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кольного музея </w:t>
            </w:r>
          </w:p>
        </w:tc>
      </w:tr>
      <w:tr w:rsidR="00BF2B3E" w:rsidRPr="00541F83" w:rsidTr="00137C2A">
        <w:tc>
          <w:tcPr>
            <w:tcW w:w="5085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4.Участие в районном конкурсе «Фото, велокросс»</w:t>
            </w:r>
          </w:p>
        </w:tc>
        <w:tc>
          <w:tcPr>
            <w:tcW w:w="2050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3038" w:type="dxa"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Руководитель школьного музея</w:t>
            </w:r>
          </w:p>
        </w:tc>
      </w:tr>
      <w:tr w:rsidR="00427C5C" w:rsidRPr="00541F83" w:rsidTr="00137C2A">
        <w:tc>
          <w:tcPr>
            <w:tcW w:w="5085" w:type="dxa"/>
          </w:tcPr>
          <w:p w:rsidR="00427C5C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 xml:space="preserve">5. Участие в </w:t>
            </w:r>
            <w:r w:rsidRPr="00137C2A">
              <w:rPr>
                <w:rFonts w:ascii="Times New Roman" w:hAnsi="Times New Roman" w:cs="Times New Roman"/>
              </w:rPr>
              <w:t>районном конкурсе «Краеведческое ориентирование»</w:t>
            </w:r>
          </w:p>
        </w:tc>
        <w:tc>
          <w:tcPr>
            <w:tcW w:w="2050" w:type="dxa"/>
          </w:tcPr>
          <w:p w:rsidR="00427C5C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038" w:type="dxa"/>
          </w:tcPr>
          <w:p w:rsidR="00427C5C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>Руководитель школьного музея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6. </w:t>
            </w:r>
            <w:r w:rsidR="00BF2B3E" w:rsidRPr="00137C2A">
              <w:rPr>
                <w:rFonts w:ascii="Times New Roman" w:eastAsia="Times New Roman" w:hAnsi="Times New Roman" w:cs="Times New Roman"/>
                <w:lang w:eastAsia="ru-RU"/>
              </w:rPr>
              <w:t>Участие в операции «Обелиск»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сентябрь - май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Руководитель школьного музея, совет музея </w:t>
            </w:r>
          </w:p>
        </w:tc>
      </w:tr>
      <w:tr w:rsidR="00BF2B3E" w:rsidRPr="00541F83" w:rsidTr="00137C2A">
        <w:tc>
          <w:tcPr>
            <w:tcW w:w="5085" w:type="dxa"/>
            <w:hideMark/>
          </w:tcPr>
          <w:p w:rsidR="00BF2B3E" w:rsidRPr="00137C2A" w:rsidRDefault="00427C5C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t xml:space="preserve">        7. </w:t>
            </w:r>
            <w:r w:rsidR="00BF2B3E" w:rsidRPr="00137C2A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 в региональных, всероссийских и международных исследовательских конкурсах </w:t>
            </w:r>
          </w:p>
        </w:tc>
        <w:tc>
          <w:tcPr>
            <w:tcW w:w="2050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В течение периода действия программы </w:t>
            </w:r>
          </w:p>
        </w:tc>
        <w:tc>
          <w:tcPr>
            <w:tcW w:w="3038" w:type="dxa"/>
            <w:hideMark/>
          </w:tcPr>
          <w:p w:rsidR="00BF2B3E" w:rsidRPr="00137C2A" w:rsidRDefault="00BF2B3E" w:rsidP="00137C2A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C2A">
              <w:rPr>
                <w:rFonts w:ascii="Times New Roman" w:eastAsia="Times New Roman" w:hAnsi="Times New Roman" w:cs="Times New Roman"/>
                <w:lang w:eastAsia="ru-RU"/>
              </w:rPr>
              <w:br/>
              <w:t>Руководитель школьного музея, совет музея </w:t>
            </w:r>
          </w:p>
        </w:tc>
      </w:tr>
    </w:tbl>
    <w:p w:rsidR="00137C2A" w:rsidRDefault="00137C2A" w:rsidP="00137C2A">
      <w:pPr>
        <w:pStyle w:val="a7"/>
        <w:spacing w:line="360" w:lineRule="auto"/>
        <w:jc w:val="both"/>
        <w:rPr>
          <w:sz w:val="28"/>
          <w:szCs w:val="28"/>
          <w:lang w:eastAsia="ru-RU"/>
        </w:rPr>
      </w:pPr>
    </w:p>
    <w:p w:rsidR="00137C2A" w:rsidRDefault="00137C2A" w:rsidP="00137C2A">
      <w:pPr>
        <w:pStyle w:val="a7"/>
        <w:spacing w:line="360" w:lineRule="auto"/>
        <w:jc w:val="both"/>
        <w:rPr>
          <w:sz w:val="28"/>
          <w:szCs w:val="28"/>
          <w:lang w:eastAsia="ru-RU"/>
        </w:rPr>
      </w:pPr>
    </w:p>
    <w:p w:rsidR="00137C2A" w:rsidRDefault="00137C2A" w:rsidP="00137C2A">
      <w:pPr>
        <w:pStyle w:val="a7"/>
        <w:spacing w:line="360" w:lineRule="auto"/>
        <w:jc w:val="both"/>
        <w:rPr>
          <w:sz w:val="28"/>
          <w:szCs w:val="28"/>
          <w:lang w:eastAsia="ru-RU"/>
        </w:rPr>
      </w:pPr>
    </w:p>
    <w:p w:rsidR="00BF2B3E" w:rsidRPr="00276D01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Программа «Школьный музей» предполагает обучение учащихся школы основам краеведения и музейного дела в процессе создания и обеспечения деятельности школьного музея</w:t>
      </w:r>
      <w:r w:rsidR="00587C66"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согласно плану работы музея, плану воспитательной работы школы</w:t>
      </w:r>
      <w:r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137C2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87C66" w:rsidRPr="00276D01">
        <w:rPr>
          <w:rFonts w:ascii="Times New Roman" w:hAnsi="Times New Roman" w:cs="Times New Roman"/>
          <w:sz w:val="28"/>
          <w:szCs w:val="28"/>
          <w:lang w:eastAsia="ru-RU"/>
        </w:rPr>
        <w:t>Данная программа</w:t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предполагает включение </w:t>
      </w:r>
      <w:r w:rsidR="00587C66" w:rsidRPr="00276D01">
        <w:rPr>
          <w:rFonts w:ascii="Times New Roman" w:hAnsi="Times New Roman" w:cs="Times New Roman"/>
          <w:sz w:val="28"/>
          <w:szCs w:val="28"/>
          <w:lang w:eastAsia="ru-RU"/>
        </w:rPr>
        <w:t>учащихся</w:t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в конкретную музейно-краеведческую деятельность, что позволяет активу школьного музея принимать участие в научно-практических конференциях, краеведческих ол</w:t>
      </w:r>
      <w:r w:rsidR="00137C2A">
        <w:rPr>
          <w:rFonts w:ascii="Times New Roman" w:hAnsi="Times New Roman" w:cs="Times New Roman"/>
          <w:sz w:val="28"/>
          <w:szCs w:val="28"/>
          <w:lang w:eastAsia="ru-RU"/>
        </w:rPr>
        <w:t>импиадах и других мероприятиях.</w:t>
      </w:r>
    </w:p>
    <w:p w:rsidR="00BF2B3E" w:rsidRDefault="00137C2A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587C66" w:rsidRPr="00276D0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="00587C66" w:rsidRPr="00276D01">
        <w:rPr>
          <w:rFonts w:ascii="Times New Roman" w:hAnsi="Times New Roman" w:cs="Times New Roman"/>
          <w:sz w:val="28"/>
          <w:szCs w:val="28"/>
          <w:lang w:eastAsia="ru-RU"/>
        </w:rPr>
        <w:t>у работы музея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7C66" w:rsidRPr="00276D01">
        <w:rPr>
          <w:rFonts w:ascii="Times New Roman" w:hAnsi="Times New Roman" w:cs="Times New Roman"/>
          <w:sz w:val="28"/>
          <w:szCs w:val="28"/>
          <w:lang w:eastAsia="ru-RU"/>
        </w:rPr>
        <w:t>включена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научная экспедиция учащихся школы</w:t>
      </w:r>
      <w:r w:rsidR="00276D01"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и района «Моя малая Родина»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по изучению и охране историко-культурного и природного наследия родного края музейно-краеведческими средствами.  Организационно-методическим центром этой экспедиции может выступать Совет школьного музея. Таким образом, фонды школьного музея и его информационно-краеведческая база смогут пополняться не только в результате деятельности актива самого музея, но и других учащихся</w:t>
      </w:r>
      <w:r w:rsidR="00276D01"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и их родителей.</w:t>
      </w:r>
    </w:p>
    <w:p w:rsidR="00276D01" w:rsidRPr="00276D01" w:rsidRDefault="00276D01" w:rsidP="00276D01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2B3E" w:rsidRPr="00276D01" w:rsidRDefault="00276D01" w:rsidP="00276D01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Приоритетные направления</w:t>
      </w:r>
      <w:r w:rsidR="00BF2B3E" w:rsidRPr="00276D0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BF2B3E" w:rsidRPr="00276D01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76D01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форм и методов обучения и воспитания учащихся средствами краеведения и музееведения. </w:t>
      </w:r>
    </w:p>
    <w:p w:rsidR="00BF2B3E" w:rsidRPr="00276D01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76D01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деятельности школьного музея как научно-исследовательского, </w:t>
      </w:r>
      <w:proofErr w:type="spellStart"/>
      <w:r w:rsidRPr="00276D01">
        <w:rPr>
          <w:rFonts w:ascii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– воспитательного и досугового центра. </w:t>
      </w:r>
    </w:p>
    <w:p w:rsidR="00BF2B3E" w:rsidRPr="00276D01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76D01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t>Организация участия обучающихся в туристско-краеведческих направлениях работы муниципальных программах музейно-краеведческими средствами. </w:t>
      </w:r>
    </w:p>
    <w:p w:rsidR="00137C2A" w:rsidRDefault="00137C2A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C2A" w:rsidRDefault="00137C2A" w:rsidP="00137C2A">
      <w:pPr>
        <w:pStyle w:val="a7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76D01" w:rsidRPr="00137C2A" w:rsidRDefault="00BF2B3E" w:rsidP="00137C2A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Ожидаемые результаты.</w:t>
      </w:r>
      <w:r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76D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музея:</w:t>
      </w:r>
    </w:p>
    <w:p w:rsidR="00276D01" w:rsidRDefault="00276D01" w:rsidP="00276D01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2B3E" w:rsidRPr="00276D01" w:rsidRDefault="00276D01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37C2A">
        <w:rPr>
          <w:rFonts w:ascii="Times New Roman" w:hAnsi="Times New Roman" w:cs="Times New Roman"/>
          <w:sz w:val="28"/>
          <w:szCs w:val="28"/>
          <w:lang w:eastAsia="ru-RU"/>
        </w:rPr>
        <w:t>) С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>овершенствование содержания деятельности музея;</w:t>
      </w:r>
    </w:p>
    <w:p w:rsidR="00BF2B3E" w:rsidRPr="00276D01" w:rsidRDefault="00276D01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37C2A">
        <w:rPr>
          <w:rFonts w:ascii="Times New Roman" w:hAnsi="Times New Roman" w:cs="Times New Roman"/>
          <w:sz w:val="28"/>
          <w:szCs w:val="28"/>
          <w:lang w:eastAsia="ru-RU"/>
        </w:rPr>
        <w:t>) Р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>ост профессионального мастерства юных экскурсоводов;</w:t>
      </w:r>
    </w:p>
    <w:p w:rsidR="00BF2B3E" w:rsidRPr="00276D01" w:rsidRDefault="00276D01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37C2A">
        <w:rPr>
          <w:rFonts w:ascii="Times New Roman" w:hAnsi="Times New Roman" w:cs="Times New Roman"/>
          <w:sz w:val="28"/>
          <w:szCs w:val="28"/>
          <w:lang w:eastAsia="ru-RU"/>
        </w:rPr>
        <w:t>) У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>крепление материальной базы музея.</w:t>
      </w:r>
    </w:p>
    <w:p w:rsidR="00276D01" w:rsidRDefault="00BF2B3E" w:rsidP="00276D01">
      <w:pPr>
        <w:pStyle w:val="a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76D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учащихся:</w:t>
      </w:r>
      <w:r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BF2B3E" w:rsidRPr="00276D01" w:rsidRDefault="00BF2B3E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76D01"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1) </w:t>
      </w:r>
      <w:r w:rsidRPr="00276D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воспитательном плане предполагаются позитивные изменения духовно – нравственного развития школьников;</w:t>
      </w:r>
    </w:p>
    <w:p w:rsidR="00BF2B3E" w:rsidRPr="00276D01" w:rsidRDefault="00276D01" w:rsidP="00137C2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BF2B3E" w:rsidRPr="00276D01">
        <w:rPr>
          <w:rFonts w:ascii="Times New Roman" w:hAnsi="Times New Roman" w:cs="Times New Roman"/>
          <w:sz w:val="28"/>
          <w:szCs w:val="28"/>
          <w:lang w:eastAsia="ru-RU"/>
        </w:rPr>
        <w:t xml:space="preserve"> В ходе реализации программ у учащихся будет целенаправленно формироваться историческое сознание.</w:t>
      </w:r>
    </w:p>
    <w:p w:rsidR="00276D01" w:rsidRPr="00276D01" w:rsidRDefault="00BF2B3E" w:rsidP="00276D01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A5028A" w:rsidRPr="00276D01" w:rsidRDefault="00BF2B3E" w:rsidP="00276D0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76D01">
        <w:rPr>
          <w:rFonts w:ascii="Times New Roman" w:hAnsi="Times New Roman" w:cs="Times New Roman"/>
          <w:sz w:val="28"/>
          <w:szCs w:val="28"/>
          <w:lang w:eastAsia="ru-RU"/>
        </w:rPr>
        <w:br/>
      </w:r>
    </w:p>
    <w:sectPr w:rsidR="00A5028A" w:rsidRPr="00276D01" w:rsidSect="008348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272D"/>
    <w:multiLevelType w:val="hybridMultilevel"/>
    <w:tmpl w:val="0AF6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43CFF"/>
    <w:multiLevelType w:val="multilevel"/>
    <w:tmpl w:val="9B20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161C44"/>
    <w:multiLevelType w:val="hybridMultilevel"/>
    <w:tmpl w:val="BCF0D094"/>
    <w:lvl w:ilvl="0" w:tplc="D3085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4A674F"/>
    <w:multiLevelType w:val="multilevel"/>
    <w:tmpl w:val="12F49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E05FF4"/>
    <w:multiLevelType w:val="multilevel"/>
    <w:tmpl w:val="D16A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D23195"/>
    <w:multiLevelType w:val="hybridMultilevel"/>
    <w:tmpl w:val="1362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B3E"/>
    <w:rsid w:val="000B63AF"/>
    <w:rsid w:val="00137C2A"/>
    <w:rsid w:val="00152EB8"/>
    <w:rsid w:val="00276D01"/>
    <w:rsid w:val="002F311A"/>
    <w:rsid w:val="003D7070"/>
    <w:rsid w:val="00425957"/>
    <w:rsid w:val="00427C5C"/>
    <w:rsid w:val="004559C2"/>
    <w:rsid w:val="00541F83"/>
    <w:rsid w:val="00587C66"/>
    <w:rsid w:val="005F6F57"/>
    <w:rsid w:val="00834832"/>
    <w:rsid w:val="00A5028A"/>
    <w:rsid w:val="00BF2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C2"/>
  </w:style>
  <w:style w:type="paragraph" w:styleId="4">
    <w:name w:val="heading 4"/>
    <w:basedOn w:val="a"/>
    <w:link w:val="40"/>
    <w:uiPriority w:val="9"/>
    <w:qFormat/>
    <w:rsid w:val="00BF2B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F2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2B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311A"/>
    <w:pPr>
      <w:ind w:left="720"/>
      <w:contextualSpacing/>
    </w:pPr>
  </w:style>
  <w:style w:type="table" w:styleId="a6">
    <w:name w:val="Table Grid"/>
    <w:basedOn w:val="a1"/>
    <w:uiPriority w:val="59"/>
    <w:rsid w:val="003D7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41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F2B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F2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2B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311A"/>
    <w:pPr>
      <w:ind w:left="720"/>
      <w:contextualSpacing/>
    </w:pPr>
  </w:style>
  <w:style w:type="table" w:styleId="a6">
    <w:name w:val="Table Grid"/>
    <w:basedOn w:val="a1"/>
    <w:uiPriority w:val="59"/>
    <w:rsid w:val="003D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41F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957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Школа</cp:lastModifiedBy>
  <cp:revision>2</cp:revision>
  <dcterms:created xsi:type="dcterms:W3CDTF">2023-09-11T05:03:00Z</dcterms:created>
  <dcterms:modified xsi:type="dcterms:W3CDTF">2023-09-11T05:03:00Z</dcterms:modified>
</cp:coreProperties>
</file>